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D3" w:rsidRDefault="00B56E83">
      <w:pPr>
        <w:rPr>
          <w:lang w:val="uk-UA"/>
        </w:rPr>
      </w:pPr>
      <w:r>
        <w:t xml:space="preserve">ДОДАТКОВА </w:t>
      </w:r>
      <w:r>
        <w:rPr>
          <w:lang w:val="uk-UA"/>
        </w:rPr>
        <w:t>ІНФОРМАЦІЯ:</w:t>
      </w:r>
    </w:p>
    <w:p w:rsidR="00B56E83" w:rsidRDefault="00B56E83">
      <w:pPr>
        <w:rPr>
          <w:lang w:val="uk-UA"/>
        </w:rPr>
      </w:pPr>
      <w:r>
        <w:rPr>
          <w:lang w:val="uk-UA"/>
        </w:rPr>
        <w:t>ЗАГАЛЬНА КІЛЬКІСТЬ АКЦІЙ ТОВАРИСТВА –</w:t>
      </w:r>
      <w:r w:rsidR="00EC4D46">
        <w:rPr>
          <w:lang w:val="uk-UA"/>
        </w:rPr>
        <w:t xml:space="preserve"> </w:t>
      </w:r>
      <w:r w:rsidR="00EC4D46" w:rsidRPr="00EC4D46">
        <w:rPr>
          <w:lang w:val="uk-UA"/>
        </w:rPr>
        <w:t>1 950</w:t>
      </w:r>
      <w:r w:rsidR="00EC4D46">
        <w:rPr>
          <w:lang w:val="uk-UA"/>
        </w:rPr>
        <w:t> </w:t>
      </w:r>
      <w:r w:rsidR="00EC4D46" w:rsidRPr="00EC4D46">
        <w:rPr>
          <w:lang w:val="uk-UA"/>
        </w:rPr>
        <w:t>000</w:t>
      </w:r>
      <w:r w:rsidR="00EC4D46">
        <w:rPr>
          <w:lang w:val="uk-UA"/>
        </w:rPr>
        <w:t xml:space="preserve"> ШТ.</w:t>
      </w:r>
    </w:p>
    <w:p w:rsidR="00B56E83" w:rsidRDefault="00B56E83">
      <w:pPr>
        <w:rPr>
          <w:lang w:val="uk-UA"/>
        </w:rPr>
      </w:pPr>
      <w:r>
        <w:rPr>
          <w:lang w:val="uk-UA"/>
        </w:rPr>
        <w:t xml:space="preserve">КІЛЬКІСТЬ ГОЛОСУЮЧИХ АКЦІЙ НА ДАТУ СКЛАДАННЯ РЕЄСТРУ ПЕРЕЛІКУ ОСІБ, ЯКИМ НАДСИЛАЄТЬСЯ ПОВІДОМЛЕННЯ ПРО ПРОВЕДЕННЯ ЗАГАЛЬНИХ ЗБОРІВ – </w:t>
      </w:r>
      <w:r w:rsidR="00EC4D46">
        <w:rPr>
          <w:lang w:val="uk-UA"/>
        </w:rPr>
        <w:t xml:space="preserve"> </w:t>
      </w:r>
      <w:r w:rsidR="00854365" w:rsidRPr="00854365">
        <w:rPr>
          <w:lang w:val="uk-UA"/>
        </w:rPr>
        <w:t>434</w:t>
      </w:r>
      <w:r w:rsidR="00854365">
        <w:rPr>
          <w:lang w:val="uk-UA"/>
        </w:rPr>
        <w:t> </w:t>
      </w:r>
      <w:r w:rsidR="00854365" w:rsidRPr="00854365">
        <w:rPr>
          <w:lang w:val="uk-UA"/>
        </w:rPr>
        <w:t>092</w:t>
      </w:r>
      <w:r w:rsidR="00854365">
        <w:rPr>
          <w:lang w:val="uk-UA"/>
        </w:rPr>
        <w:t xml:space="preserve"> </w:t>
      </w:r>
      <w:r w:rsidR="00EC4D46">
        <w:rPr>
          <w:lang w:val="uk-UA"/>
        </w:rPr>
        <w:t>ШТ.</w:t>
      </w:r>
    </w:p>
    <w:p w:rsidR="00B56E83" w:rsidRPr="00B56E83" w:rsidRDefault="00B56E83">
      <w:pPr>
        <w:rPr>
          <w:lang w:val="uk-UA"/>
        </w:rPr>
      </w:pPr>
      <w:r>
        <w:rPr>
          <w:lang w:val="uk-UA"/>
        </w:rPr>
        <w:t>ПЕРЕЛІК ДОКУМЕНТІВ, ЩО МАЄ НАДАТИ АКЦІОНЕР (ПРЕДСТАВНИК АКЦІОНЕРА) ДЛЯ УЧАСТІ У ЗАГАЛЬНИХ ЗБОРАХ – ВІДПОВІДН</w:t>
      </w:r>
      <w:bookmarkStart w:id="0" w:name="_GoBack"/>
      <w:bookmarkEnd w:id="0"/>
      <w:r>
        <w:rPr>
          <w:lang w:val="uk-UA"/>
        </w:rPr>
        <w:t xml:space="preserve">О ДО ЧИННОГО ЗАКОНОДАВСТВА </w:t>
      </w:r>
    </w:p>
    <w:sectPr w:rsidR="00B56E83" w:rsidRPr="00B5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83"/>
    <w:rsid w:val="008427D3"/>
    <w:rsid w:val="00854365"/>
    <w:rsid w:val="00B56E83"/>
    <w:rsid w:val="00EC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DA77"/>
  <w15:chartTrackingRefBased/>
  <w15:docId w15:val="{B7C2C132-545D-43B8-8368-51A0FC04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Кудрицкий Роман Викторович</dc:creator>
  <cp:keywords/>
  <dc:description/>
  <cp:lastModifiedBy>Кудрицкий Роман Викторович</cp:lastModifiedBy>
  <cp:revision>2</cp:revision>
  <dcterms:created xsi:type="dcterms:W3CDTF">2022-06-30T14:10:00Z</dcterms:created>
  <dcterms:modified xsi:type="dcterms:W3CDTF">2022-06-30T14:10:00Z</dcterms:modified>
</cp:coreProperties>
</file>